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</w:t>
      </w:r>
      <w:r w:rsidR="00A32C32">
        <w:rPr>
          <w:rFonts w:ascii="TH SarabunIT๙" w:hAnsi="TH SarabunIT๙" w:cs="TH SarabunIT๙" w:hint="cs"/>
          <w:sz w:val="32"/>
          <w:szCs w:val="32"/>
          <w:cs/>
        </w:rPr>
        <w:t>ส่งเสริมการบริหารจัดการทุนชุมชนและการพัฒนาอาชีพ</w:t>
      </w:r>
      <w:r w:rsidR="00D73C71">
        <w:rPr>
          <w:rFonts w:ascii="TH SarabunIT๙" w:hAnsi="TH SarabunIT๙" w:cs="TH SarabunIT๙" w:hint="cs"/>
          <w:sz w:val="32"/>
          <w:szCs w:val="32"/>
          <w:cs/>
        </w:rPr>
        <w:t>หมู่บ้านทุนชุมชน</w:t>
      </w:r>
      <w:r w:rsidR="00A32C3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73C71">
        <w:rPr>
          <w:rFonts w:ascii="TH SarabunIT๙" w:hAnsi="TH SarabunIT๙" w:cs="TH SarabunIT๙" w:hint="cs"/>
          <w:sz w:val="32"/>
          <w:szCs w:val="32"/>
          <w:cs/>
        </w:rPr>
        <w:t>ขยายผลตามแนวพระราชดำริ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0FB2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๒๐</w:t>
      </w:r>
      <w:bookmarkStart w:id="0" w:name="_GoBack"/>
      <w:bookmarkEnd w:id="0"/>
      <w:r w:rsidR="00D73C71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ธันวาคม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73C71" w:rsidRPr="00D73C71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2441CB"/>
    <w:rsid w:val="0050076A"/>
    <w:rsid w:val="005A2BE9"/>
    <w:rsid w:val="005E4134"/>
    <w:rsid w:val="00677C0C"/>
    <w:rsid w:val="006D0D56"/>
    <w:rsid w:val="00A32C32"/>
    <w:rsid w:val="00D25ECA"/>
    <w:rsid w:val="00D51ACF"/>
    <w:rsid w:val="00D73C71"/>
    <w:rsid w:val="00E22008"/>
    <w:rsid w:val="00E75B7D"/>
    <w:rsid w:val="00E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2018-11-05T04:29:00Z</dcterms:created>
  <dcterms:modified xsi:type="dcterms:W3CDTF">2018-11-05T09:07:00Z</dcterms:modified>
</cp:coreProperties>
</file>